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2DB02" w14:textId="259DD5DA" w:rsidR="00917032" w:rsidRPr="000735B7" w:rsidRDefault="00AF34E9">
      <w:pPr>
        <w:pStyle w:val="Title"/>
        <w:spacing w:before="120" w:after="120"/>
        <w:jc w:val="left"/>
        <w:rPr>
          <w:color w:val="432673"/>
          <w:sz w:val="40"/>
          <w:szCs w:val="40"/>
        </w:rPr>
      </w:pPr>
      <w:r>
        <w:rPr>
          <w:color w:val="432673"/>
          <w:sz w:val="40"/>
          <w:szCs w:val="40"/>
        </w:rPr>
        <w:t xml:space="preserve">Plenary </w:t>
      </w:r>
      <w:r w:rsidRPr="000735B7">
        <w:rPr>
          <w:color w:val="432673"/>
          <w:sz w:val="40"/>
          <w:szCs w:val="40"/>
        </w:rPr>
        <w:t>Answers: Using MMC in different scenarios</w:t>
      </w:r>
    </w:p>
    <w:p w14:paraId="7CE8D721" w14:textId="77777777" w:rsidR="00917032" w:rsidRPr="000735B7" w:rsidRDefault="00000000">
      <w:pPr>
        <w:pBdr>
          <w:top w:val="nil"/>
          <w:left w:val="nil"/>
          <w:bottom w:val="nil"/>
          <w:right w:val="nil"/>
          <w:between w:val="nil"/>
        </w:pBdr>
      </w:pPr>
      <w:r w:rsidRPr="000735B7">
        <w:t>Below are different scenarios. Consider the benefits and drawbacks of using each type of construction method in each scenario.</w:t>
      </w:r>
    </w:p>
    <w:p w14:paraId="0B92136A" w14:textId="77777777" w:rsidR="00917032" w:rsidRPr="000735B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0735B7">
        <w:rPr>
          <w:b/>
        </w:rPr>
        <w:t>A one-off house design within a special architectural interest conservation area.</w:t>
      </w:r>
    </w:p>
    <w:tbl>
      <w:tblPr>
        <w:tblStyle w:val="a"/>
        <w:tblW w:w="13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5528"/>
        <w:gridCol w:w="6127"/>
      </w:tblGrid>
      <w:tr w:rsidR="00917032" w:rsidRPr="000735B7" w14:paraId="5943FE79" w14:textId="77777777">
        <w:trPr>
          <w:trHeight w:val="385"/>
        </w:trPr>
        <w:tc>
          <w:tcPr>
            <w:tcW w:w="1980" w:type="dxa"/>
          </w:tcPr>
          <w:p w14:paraId="7DFF77E3" w14:textId="77777777" w:rsidR="00917032" w:rsidRPr="000735B7" w:rsidRDefault="00917032"/>
        </w:tc>
        <w:tc>
          <w:tcPr>
            <w:tcW w:w="5528" w:type="dxa"/>
          </w:tcPr>
          <w:p w14:paraId="4CA72A03" w14:textId="77777777" w:rsidR="00917032" w:rsidRPr="000735B7" w:rsidRDefault="00000000">
            <w:r w:rsidRPr="000735B7">
              <w:t>Benefits</w:t>
            </w:r>
          </w:p>
        </w:tc>
        <w:tc>
          <w:tcPr>
            <w:tcW w:w="6127" w:type="dxa"/>
          </w:tcPr>
          <w:p w14:paraId="44039A51" w14:textId="77777777" w:rsidR="00917032" w:rsidRPr="000735B7" w:rsidRDefault="00000000">
            <w:r w:rsidRPr="000735B7">
              <w:t>Drawbacks</w:t>
            </w:r>
          </w:p>
        </w:tc>
      </w:tr>
      <w:tr w:rsidR="00917032" w:rsidRPr="000735B7" w14:paraId="2DA5053F" w14:textId="77777777">
        <w:trPr>
          <w:trHeight w:val="1058"/>
        </w:trPr>
        <w:tc>
          <w:tcPr>
            <w:tcW w:w="1980" w:type="dxa"/>
          </w:tcPr>
          <w:p w14:paraId="20865B20" w14:textId="77777777" w:rsidR="00917032" w:rsidRPr="000735B7" w:rsidRDefault="00000000">
            <w:r w:rsidRPr="000735B7">
              <w:t>Traditional</w:t>
            </w:r>
          </w:p>
        </w:tc>
        <w:tc>
          <w:tcPr>
            <w:tcW w:w="5528" w:type="dxa"/>
          </w:tcPr>
          <w:p w14:paraId="5D629511" w14:textId="77777777" w:rsidR="00917032" w:rsidRPr="000735B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Would be in keeping with the local architecture and would have to use specified materials</w:t>
            </w:r>
          </w:p>
        </w:tc>
        <w:tc>
          <w:tcPr>
            <w:tcW w:w="6127" w:type="dxa"/>
          </w:tcPr>
          <w:p w14:paraId="29FDA117" w14:textId="77777777" w:rsidR="00917032" w:rsidRPr="000735B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Longer construction time</w:t>
            </w:r>
          </w:p>
          <w:p w14:paraId="0219C920" w14:textId="77777777" w:rsidR="00917032" w:rsidRPr="000735B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More waste generated in comparison to other MMC</w:t>
            </w:r>
          </w:p>
          <w:p w14:paraId="324574F7" w14:textId="77777777" w:rsidR="00917032" w:rsidRPr="000735B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Expensive due to the associated labour costs</w:t>
            </w:r>
          </w:p>
        </w:tc>
      </w:tr>
      <w:tr w:rsidR="00917032" w:rsidRPr="000735B7" w14:paraId="26D7E509" w14:textId="77777777">
        <w:trPr>
          <w:trHeight w:val="1058"/>
        </w:trPr>
        <w:tc>
          <w:tcPr>
            <w:tcW w:w="1980" w:type="dxa"/>
          </w:tcPr>
          <w:p w14:paraId="2EC70061" w14:textId="77777777" w:rsidR="00917032" w:rsidRPr="000735B7" w:rsidRDefault="00000000">
            <w:r w:rsidRPr="000735B7">
              <w:t>Volumetric</w:t>
            </w:r>
          </w:p>
        </w:tc>
        <w:tc>
          <w:tcPr>
            <w:tcW w:w="5528" w:type="dxa"/>
          </w:tcPr>
          <w:p w14:paraId="23664F73" w14:textId="77777777" w:rsidR="00917032" w:rsidRPr="000735B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More energy efficient</w:t>
            </w:r>
          </w:p>
          <w:p w14:paraId="2702A9D3" w14:textId="77777777" w:rsidR="00917032" w:rsidRPr="000735B7" w:rsidRDefault="00000000" w:rsidP="00FF516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Can be built off-site as a single unit or separate components, and delivered and assembled on-site</w:t>
            </w:r>
          </w:p>
          <w:p w14:paraId="2C39BC3A" w14:textId="77777777" w:rsidR="00917032" w:rsidRPr="000735B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Can be creative with design if the site is difficult to access or on a sloping site</w:t>
            </w:r>
          </w:p>
        </w:tc>
        <w:tc>
          <w:tcPr>
            <w:tcW w:w="6127" w:type="dxa"/>
          </w:tcPr>
          <w:p w14:paraId="3DF6B5DE" w14:textId="77777777" w:rsidR="00917032" w:rsidRPr="000735B7" w:rsidRDefault="00000000" w:rsidP="00FF516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May have issues moving the prefabricated unit to site due to traffic and road limitations</w:t>
            </w:r>
          </w:p>
          <w:p w14:paraId="3CABD359" w14:textId="77777777" w:rsidR="00917032" w:rsidRPr="000735B7" w:rsidRDefault="00000000" w:rsidP="00FF516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Requires heavy lifting to lift units into place</w:t>
            </w:r>
          </w:p>
        </w:tc>
      </w:tr>
      <w:tr w:rsidR="00917032" w:rsidRPr="000735B7" w14:paraId="055F5ECB" w14:textId="77777777">
        <w:trPr>
          <w:trHeight w:val="693"/>
        </w:trPr>
        <w:tc>
          <w:tcPr>
            <w:tcW w:w="1980" w:type="dxa"/>
          </w:tcPr>
          <w:p w14:paraId="437A4CBB" w14:textId="77777777" w:rsidR="00917032" w:rsidRPr="000735B7" w:rsidRDefault="00000000">
            <w:r w:rsidRPr="000735B7">
              <w:t xml:space="preserve">Panelised </w:t>
            </w:r>
          </w:p>
        </w:tc>
        <w:tc>
          <w:tcPr>
            <w:tcW w:w="5528" w:type="dxa"/>
          </w:tcPr>
          <w:p w14:paraId="45DE8031" w14:textId="77777777" w:rsidR="00917032" w:rsidRPr="000735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More energy efficient</w:t>
            </w:r>
          </w:p>
          <w:p w14:paraId="03E8C4FA" w14:textId="77777777" w:rsidR="00917032" w:rsidRPr="000735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Lower weight</w:t>
            </w:r>
          </w:p>
          <w:p w14:paraId="13D950E3" w14:textId="77777777" w:rsidR="00917032" w:rsidRPr="000735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Relatively easy to transport to site</w:t>
            </w:r>
          </w:p>
          <w:p w14:paraId="1300D26F" w14:textId="77777777" w:rsidR="00917032" w:rsidRPr="000735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Relatively easy to make changes to the panel design</w:t>
            </w:r>
          </w:p>
        </w:tc>
        <w:tc>
          <w:tcPr>
            <w:tcW w:w="6127" w:type="dxa"/>
          </w:tcPr>
          <w:p w14:paraId="2195A81F" w14:textId="77777777" w:rsidR="00917032" w:rsidRPr="000735B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 xml:space="preserve">Will need to be clad in more traditional materials, in keeping with the materials in the local environment </w:t>
            </w:r>
          </w:p>
        </w:tc>
      </w:tr>
    </w:tbl>
    <w:p w14:paraId="71B1D82E" w14:textId="77777777" w:rsidR="000735B7" w:rsidRPr="000735B7" w:rsidRDefault="000735B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B31B33A" w14:textId="77777777" w:rsidR="000735B7" w:rsidRPr="000735B7" w:rsidRDefault="000735B7">
      <w:pPr>
        <w:rPr>
          <w:b/>
        </w:rPr>
      </w:pPr>
      <w:r w:rsidRPr="000735B7">
        <w:rPr>
          <w:b/>
        </w:rPr>
        <w:br w:type="page"/>
      </w:r>
    </w:p>
    <w:p w14:paraId="36A4A205" w14:textId="4EBF47C8" w:rsidR="00917032" w:rsidRPr="000735B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0735B7">
        <w:rPr>
          <w:b/>
        </w:rPr>
        <w:lastRenderedPageBreak/>
        <w:t>A collection of 22 identical houses for a social housing project.</w:t>
      </w:r>
    </w:p>
    <w:tbl>
      <w:tblPr>
        <w:tblStyle w:val="a0"/>
        <w:tblW w:w="14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5528"/>
        <w:gridCol w:w="6501"/>
      </w:tblGrid>
      <w:tr w:rsidR="00917032" w:rsidRPr="000735B7" w14:paraId="3D85DFE9" w14:textId="77777777">
        <w:trPr>
          <w:trHeight w:val="422"/>
        </w:trPr>
        <w:tc>
          <w:tcPr>
            <w:tcW w:w="1980" w:type="dxa"/>
          </w:tcPr>
          <w:p w14:paraId="64E87467" w14:textId="77777777" w:rsidR="00917032" w:rsidRPr="000735B7" w:rsidRDefault="00917032"/>
        </w:tc>
        <w:tc>
          <w:tcPr>
            <w:tcW w:w="5528" w:type="dxa"/>
          </w:tcPr>
          <w:p w14:paraId="44C68469" w14:textId="77777777" w:rsidR="00917032" w:rsidRPr="000735B7" w:rsidRDefault="00000000">
            <w:r w:rsidRPr="000735B7">
              <w:t>Benefits</w:t>
            </w:r>
          </w:p>
        </w:tc>
        <w:tc>
          <w:tcPr>
            <w:tcW w:w="6501" w:type="dxa"/>
          </w:tcPr>
          <w:p w14:paraId="0ED286B1" w14:textId="77777777" w:rsidR="00917032" w:rsidRPr="000735B7" w:rsidRDefault="00000000">
            <w:r w:rsidRPr="000735B7">
              <w:t>Drawbacks</w:t>
            </w:r>
          </w:p>
        </w:tc>
      </w:tr>
      <w:tr w:rsidR="00917032" w:rsidRPr="000735B7" w14:paraId="7D188A75" w14:textId="77777777">
        <w:trPr>
          <w:trHeight w:val="1672"/>
        </w:trPr>
        <w:tc>
          <w:tcPr>
            <w:tcW w:w="1980" w:type="dxa"/>
          </w:tcPr>
          <w:p w14:paraId="53EBBC8B" w14:textId="77777777" w:rsidR="00917032" w:rsidRPr="000735B7" w:rsidRDefault="00000000">
            <w:r w:rsidRPr="000735B7">
              <w:t>Traditional</w:t>
            </w:r>
          </w:p>
        </w:tc>
        <w:tc>
          <w:tcPr>
            <w:tcW w:w="5528" w:type="dxa"/>
          </w:tcPr>
          <w:p w14:paraId="15AD049A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Could be more in keeping with the local architecture</w:t>
            </w:r>
          </w:p>
          <w:p w14:paraId="29965533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Smaller on-site workforce</w:t>
            </w:r>
          </w:p>
        </w:tc>
        <w:tc>
          <w:tcPr>
            <w:tcW w:w="6501" w:type="dxa"/>
          </w:tcPr>
          <w:p w14:paraId="074F436C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It takes more time for construction due to the intensive handling of materials</w:t>
            </w:r>
          </w:p>
          <w:p w14:paraId="06DA3B10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Potential delays due to weather and ground conditions</w:t>
            </w:r>
          </w:p>
        </w:tc>
      </w:tr>
      <w:tr w:rsidR="00917032" w:rsidRPr="000735B7" w14:paraId="50324A09" w14:textId="77777777">
        <w:trPr>
          <w:trHeight w:val="1672"/>
        </w:trPr>
        <w:tc>
          <w:tcPr>
            <w:tcW w:w="1980" w:type="dxa"/>
          </w:tcPr>
          <w:p w14:paraId="3184ACCE" w14:textId="77777777" w:rsidR="00917032" w:rsidRPr="000735B7" w:rsidRDefault="00000000">
            <w:r w:rsidRPr="000735B7">
              <w:t>Volumetric</w:t>
            </w:r>
          </w:p>
        </w:tc>
        <w:tc>
          <w:tcPr>
            <w:tcW w:w="5528" w:type="dxa"/>
          </w:tcPr>
          <w:p w14:paraId="49E62FE1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Quick to construct</w:t>
            </w:r>
          </w:p>
          <w:p w14:paraId="1EC7AACC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More energy efficient</w:t>
            </w:r>
          </w:p>
          <w:p w14:paraId="6CF028B3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Improved quality control with all units</w:t>
            </w:r>
          </w:p>
          <w:p w14:paraId="54565E00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Greater quality assurance (QA) and quality control (QC)</w:t>
            </w:r>
          </w:p>
          <w:p w14:paraId="10611353" w14:textId="77777777" w:rsidR="00917032" w:rsidRPr="000735B7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Fewer delays to adverse on-site weather conditions</w:t>
            </w:r>
          </w:p>
        </w:tc>
        <w:tc>
          <w:tcPr>
            <w:tcW w:w="6501" w:type="dxa"/>
          </w:tcPr>
          <w:p w14:paraId="772F0B26" w14:textId="77777777" w:rsidR="00917032" w:rsidRPr="000735B7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Lack of customisation</w:t>
            </w:r>
          </w:p>
          <w:p w14:paraId="62CBB341" w14:textId="77777777" w:rsidR="00917032" w:rsidRPr="000735B7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Expensive transportation costs</w:t>
            </w:r>
          </w:p>
          <w:p w14:paraId="3BA8A798" w14:textId="77777777" w:rsidR="00917032" w:rsidRPr="000735B7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Need for heavy lifting gear on-site and potential road closures</w:t>
            </w:r>
          </w:p>
        </w:tc>
      </w:tr>
      <w:tr w:rsidR="00917032" w:rsidRPr="000735B7" w14:paraId="128CCF2B" w14:textId="77777777">
        <w:trPr>
          <w:trHeight w:val="1593"/>
        </w:trPr>
        <w:tc>
          <w:tcPr>
            <w:tcW w:w="1980" w:type="dxa"/>
          </w:tcPr>
          <w:p w14:paraId="344F109D" w14:textId="77777777" w:rsidR="00917032" w:rsidRPr="000735B7" w:rsidRDefault="00000000">
            <w:r w:rsidRPr="000735B7">
              <w:t xml:space="preserve">Panelised </w:t>
            </w:r>
          </w:p>
        </w:tc>
        <w:tc>
          <w:tcPr>
            <w:tcW w:w="5528" w:type="dxa"/>
          </w:tcPr>
          <w:p w14:paraId="583D2C9A" w14:textId="77777777" w:rsidR="00917032" w:rsidRPr="000735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Panels made off-site and delivered when required</w:t>
            </w:r>
          </w:p>
          <w:p w14:paraId="3DE4FA6B" w14:textId="77777777" w:rsidR="00917032" w:rsidRPr="000735B7" w:rsidRDefault="00000000" w:rsidP="00FF516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Identical panels made off-site will reduce overall manufacturing costs</w:t>
            </w:r>
          </w:p>
          <w:p w14:paraId="1467B8FC" w14:textId="77777777" w:rsidR="00917032" w:rsidRPr="000735B7" w:rsidRDefault="00000000" w:rsidP="00FF516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Less on-site waste</w:t>
            </w:r>
          </w:p>
        </w:tc>
        <w:tc>
          <w:tcPr>
            <w:tcW w:w="6501" w:type="dxa"/>
          </w:tcPr>
          <w:p w14:paraId="6A30546A" w14:textId="77777777" w:rsidR="00917032" w:rsidRPr="000735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Time the timber is left exposed if the panels are not clad quick enough once assembled on-site could result in moisture increase, and mould developing</w:t>
            </w:r>
          </w:p>
          <w:p w14:paraId="5B23618A" w14:textId="77777777" w:rsidR="00917032" w:rsidRPr="000735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Panelised components are often bulky and large, and therefore difficult and expensive to transport</w:t>
            </w:r>
          </w:p>
          <w:p w14:paraId="7761CEB6" w14:textId="77777777" w:rsidR="00917032" w:rsidRPr="000735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Trucking and transport limitations can make it more expensive to work with panels over 8.5 feet in width, and length limitations must also be considered</w:t>
            </w:r>
          </w:p>
          <w:p w14:paraId="7E440550" w14:textId="77777777" w:rsidR="00917032" w:rsidRPr="000735B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Panels are pre-built, and therefore it is difficult to make adjustments on-site</w:t>
            </w:r>
          </w:p>
        </w:tc>
      </w:tr>
    </w:tbl>
    <w:p w14:paraId="3EF456E6" w14:textId="77777777" w:rsidR="00917032" w:rsidRPr="000735B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0735B7">
        <w:rPr>
          <w:b/>
        </w:rPr>
        <w:lastRenderedPageBreak/>
        <w:t>A high-rise office block with limited site access.</w:t>
      </w:r>
    </w:p>
    <w:tbl>
      <w:tblPr>
        <w:tblStyle w:val="a1"/>
        <w:tblW w:w="1406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5528"/>
        <w:gridCol w:w="6693"/>
      </w:tblGrid>
      <w:tr w:rsidR="00917032" w:rsidRPr="000735B7" w14:paraId="52D4D434" w14:textId="77777777">
        <w:trPr>
          <w:trHeight w:val="516"/>
        </w:trPr>
        <w:tc>
          <w:tcPr>
            <w:tcW w:w="1842" w:type="dxa"/>
          </w:tcPr>
          <w:p w14:paraId="3EB68AD3" w14:textId="77777777" w:rsidR="00917032" w:rsidRPr="000735B7" w:rsidRDefault="00917032"/>
        </w:tc>
        <w:tc>
          <w:tcPr>
            <w:tcW w:w="5528" w:type="dxa"/>
          </w:tcPr>
          <w:p w14:paraId="7BF88F40" w14:textId="77777777" w:rsidR="00917032" w:rsidRPr="000735B7" w:rsidRDefault="00000000">
            <w:r w:rsidRPr="000735B7">
              <w:t>Benefits</w:t>
            </w:r>
          </w:p>
        </w:tc>
        <w:tc>
          <w:tcPr>
            <w:tcW w:w="6693" w:type="dxa"/>
          </w:tcPr>
          <w:p w14:paraId="099C78D9" w14:textId="77777777" w:rsidR="00917032" w:rsidRPr="000735B7" w:rsidRDefault="00000000">
            <w:r w:rsidRPr="000735B7">
              <w:t>Drawbacks</w:t>
            </w:r>
          </w:p>
        </w:tc>
      </w:tr>
      <w:tr w:rsidR="00917032" w:rsidRPr="000735B7" w14:paraId="591D97FE" w14:textId="77777777">
        <w:trPr>
          <w:trHeight w:val="1118"/>
        </w:trPr>
        <w:tc>
          <w:tcPr>
            <w:tcW w:w="1842" w:type="dxa"/>
          </w:tcPr>
          <w:p w14:paraId="49DDB1A5" w14:textId="77777777" w:rsidR="00917032" w:rsidRPr="000735B7" w:rsidRDefault="00000000">
            <w:r w:rsidRPr="000735B7">
              <w:t>Traditional</w:t>
            </w:r>
          </w:p>
        </w:tc>
        <w:tc>
          <w:tcPr>
            <w:tcW w:w="5528" w:type="dxa"/>
          </w:tcPr>
          <w:p w14:paraId="47B04FB0" w14:textId="5AEA41D5" w:rsidR="00917032" w:rsidRPr="000735B7" w:rsidRDefault="00000000" w:rsidP="006F5C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</w:pPr>
            <w:r w:rsidRPr="000735B7">
              <w:t>Facing materials can be used to match local buildings</w:t>
            </w:r>
          </w:p>
        </w:tc>
        <w:tc>
          <w:tcPr>
            <w:tcW w:w="6693" w:type="dxa"/>
          </w:tcPr>
          <w:p w14:paraId="51EDE762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360"/>
            </w:pPr>
            <w:r w:rsidRPr="000735B7">
              <w:t>It takes more time for construction</w:t>
            </w:r>
          </w:p>
          <w:p w14:paraId="2ED26947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</w:pPr>
            <w:r w:rsidRPr="000735B7">
              <w:t>High-rise scaffolding required adds to cost and increases risks</w:t>
            </w:r>
          </w:p>
        </w:tc>
      </w:tr>
      <w:tr w:rsidR="00917032" w:rsidRPr="000735B7" w14:paraId="6EDC979D" w14:textId="77777777">
        <w:trPr>
          <w:trHeight w:val="1544"/>
        </w:trPr>
        <w:tc>
          <w:tcPr>
            <w:tcW w:w="1842" w:type="dxa"/>
          </w:tcPr>
          <w:p w14:paraId="5F5CC4E3" w14:textId="77777777" w:rsidR="00917032" w:rsidRPr="000735B7" w:rsidRDefault="00000000">
            <w:r w:rsidRPr="000735B7">
              <w:t>Volumetric</w:t>
            </w:r>
          </w:p>
        </w:tc>
        <w:tc>
          <w:tcPr>
            <w:tcW w:w="5528" w:type="dxa"/>
          </w:tcPr>
          <w:p w14:paraId="04FA1B99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360"/>
            </w:pPr>
            <w:r w:rsidRPr="000735B7">
              <w:t>Quickly constructed due to off-site manufacture of units that are delivered just-in-time (JIT manufacturing)</w:t>
            </w:r>
          </w:p>
          <w:p w14:paraId="0A017BFA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360"/>
            </w:pPr>
            <w:r w:rsidRPr="000735B7">
              <w:t>More energy efficient</w:t>
            </w:r>
          </w:p>
          <w:p w14:paraId="75FDCC8E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</w:pPr>
            <w:r w:rsidRPr="000735B7">
              <w:t xml:space="preserve">Identical units that can be stacked </w:t>
            </w:r>
          </w:p>
        </w:tc>
        <w:tc>
          <w:tcPr>
            <w:tcW w:w="6693" w:type="dxa"/>
          </w:tcPr>
          <w:p w14:paraId="249D6045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360"/>
            </w:pPr>
            <w:r w:rsidRPr="000735B7">
              <w:t>If access is limited, e.g. in terms of the width of roads, there may be an issue supplying volumetric units</w:t>
            </w:r>
          </w:p>
          <w:p w14:paraId="4482F422" w14:textId="77777777" w:rsidR="00917032" w:rsidRPr="000735B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</w:pPr>
            <w:r w:rsidRPr="000735B7">
              <w:t>High-rise lifting gear required</w:t>
            </w:r>
          </w:p>
        </w:tc>
      </w:tr>
      <w:tr w:rsidR="00917032" w:rsidRPr="000735B7" w14:paraId="671043CA" w14:textId="77777777">
        <w:trPr>
          <w:trHeight w:val="1642"/>
        </w:trPr>
        <w:tc>
          <w:tcPr>
            <w:tcW w:w="1842" w:type="dxa"/>
          </w:tcPr>
          <w:p w14:paraId="1FB14505" w14:textId="77777777" w:rsidR="00917032" w:rsidRPr="000735B7" w:rsidRDefault="00000000">
            <w:r w:rsidRPr="000735B7">
              <w:t xml:space="preserve">Panelised </w:t>
            </w:r>
          </w:p>
        </w:tc>
        <w:tc>
          <w:tcPr>
            <w:tcW w:w="5528" w:type="dxa"/>
          </w:tcPr>
          <w:p w14:paraId="6EB18257" w14:textId="77777777" w:rsidR="00917032" w:rsidRPr="000735B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Potentially fewer access issues than volumetric as panels will be smaller than whole units</w:t>
            </w:r>
          </w:p>
          <w:p w14:paraId="2AE24648" w14:textId="77777777" w:rsidR="00917032" w:rsidRPr="000735B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Small design and manufacture changes can be made with panels</w:t>
            </w:r>
          </w:p>
        </w:tc>
        <w:tc>
          <w:tcPr>
            <w:tcW w:w="6693" w:type="dxa"/>
          </w:tcPr>
          <w:p w14:paraId="45AF099A" w14:textId="77777777" w:rsidR="00917032" w:rsidRPr="000735B7" w:rsidRDefault="00000000" w:rsidP="00FF516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0"/>
            </w:pPr>
            <w:r w:rsidRPr="000735B7">
              <w:t>Need more assembling on-site</w:t>
            </w:r>
          </w:p>
        </w:tc>
      </w:tr>
    </w:tbl>
    <w:p w14:paraId="76059D55" w14:textId="77777777" w:rsidR="00917032" w:rsidRPr="000735B7" w:rsidRDefault="00917032">
      <w:pPr>
        <w:rPr>
          <w:b/>
        </w:rPr>
      </w:pPr>
    </w:p>
    <w:p w14:paraId="5071B6DF" w14:textId="77777777" w:rsidR="00917032" w:rsidRPr="000735B7" w:rsidRDefault="00000000">
      <w:pPr>
        <w:rPr>
          <w:b/>
        </w:rPr>
      </w:pPr>
      <w:r w:rsidRPr="000735B7">
        <w:br w:type="page"/>
      </w:r>
    </w:p>
    <w:p w14:paraId="35815F8E" w14:textId="77777777" w:rsidR="00917032" w:rsidRPr="000735B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0735B7">
        <w:rPr>
          <w:b/>
        </w:rPr>
        <w:lastRenderedPageBreak/>
        <w:t xml:space="preserve">A single-storey building for an outdoor pursuits centre within a dense forest that can only be closed to the public for two weeks. </w:t>
      </w:r>
    </w:p>
    <w:tbl>
      <w:tblPr>
        <w:tblStyle w:val="a2"/>
        <w:tblW w:w="13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5954"/>
        <w:gridCol w:w="5540"/>
      </w:tblGrid>
      <w:tr w:rsidR="00917032" w:rsidRPr="000735B7" w14:paraId="7256B470" w14:textId="77777777">
        <w:trPr>
          <w:trHeight w:val="438"/>
        </w:trPr>
        <w:tc>
          <w:tcPr>
            <w:tcW w:w="2263" w:type="dxa"/>
          </w:tcPr>
          <w:p w14:paraId="3F3B9C8F" w14:textId="77777777" w:rsidR="00917032" w:rsidRPr="000735B7" w:rsidRDefault="00917032"/>
        </w:tc>
        <w:tc>
          <w:tcPr>
            <w:tcW w:w="5954" w:type="dxa"/>
          </w:tcPr>
          <w:p w14:paraId="6CF1E8D9" w14:textId="77777777" w:rsidR="00917032" w:rsidRPr="000735B7" w:rsidRDefault="00000000">
            <w:r w:rsidRPr="000735B7">
              <w:t>Benefits</w:t>
            </w:r>
          </w:p>
        </w:tc>
        <w:tc>
          <w:tcPr>
            <w:tcW w:w="5540" w:type="dxa"/>
          </w:tcPr>
          <w:p w14:paraId="177EB0F0" w14:textId="77777777" w:rsidR="00917032" w:rsidRPr="000735B7" w:rsidRDefault="00000000">
            <w:r w:rsidRPr="000735B7">
              <w:t>Drawbacks</w:t>
            </w:r>
          </w:p>
        </w:tc>
      </w:tr>
      <w:tr w:rsidR="00917032" w:rsidRPr="000735B7" w14:paraId="709FC19E" w14:textId="77777777">
        <w:trPr>
          <w:trHeight w:val="1791"/>
        </w:trPr>
        <w:tc>
          <w:tcPr>
            <w:tcW w:w="2263" w:type="dxa"/>
          </w:tcPr>
          <w:p w14:paraId="035510F2" w14:textId="77777777" w:rsidR="00917032" w:rsidRPr="000735B7" w:rsidRDefault="00000000">
            <w:r w:rsidRPr="000735B7">
              <w:t>Traditional</w:t>
            </w:r>
          </w:p>
        </w:tc>
        <w:tc>
          <w:tcPr>
            <w:tcW w:w="5954" w:type="dxa"/>
          </w:tcPr>
          <w:p w14:paraId="7177C8E3" w14:textId="77777777" w:rsidR="00917032" w:rsidRPr="000735B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360"/>
            </w:pPr>
            <w:r w:rsidRPr="000735B7">
              <w:t>Possibly in keeping with the look of other buildings in the area</w:t>
            </w:r>
          </w:p>
          <w:p w14:paraId="1B62966B" w14:textId="77777777" w:rsidR="00917032" w:rsidRPr="000735B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</w:pPr>
            <w:r w:rsidRPr="000735B7">
              <w:t>Can use a range of materials so the building is more in keeping</w:t>
            </w:r>
          </w:p>
          <w:p w14:paraId="30314B48" w14:textId="77777777" w:rsidR="00917032" w:rsidRPr="000735B7" w:rsidRDefault="00917032">
            <w:pPr>
              <w:ind w:left="309"/>
            </w:pPr>
          </w:p>
        </w:tc>
        <w:tc>
          <w:tcPr>
            <w:tcW w:w="5540" w:type="dxa"/>
          </w:tcPr>
          <w:p w14:paraId="6E21DCC6" w14:textId="77777777" w:rsidR="00917032" w:rsidRPr="000735B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360"/>
            </w:pPr>
            <w:r w:rsidRPr="000735B7">
              <w:t>Will take longer than two weeks to construct</w:t>
            </w:r>
          </w:p>
          <w:p w14:paraId="241F8D0B" w14:textId="77777777" w:rsidR="00917032" w:rsidRPr="000735B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</w:pPr>
            <w:r w:rsidRPr="000735B7">
              <w:t>A lot of vehicles coming and going may damage the area</w:t>
            </w:r>
          </w:p>
          <w:p w14:paraId="6972B53D" w14:textId="77777777" w:rsidR="00917032" w:rsidRPr="000735B7" w:rsidRDefault="00917032"/>
        </w:tc>
      </w:tr>
      <w:tr w:rsidR="00917032" w:rsidRPr="000735B7" w14:paraId="0C13CC06" w14:textId="77777777">
        <w:trPr>
          <w:trHeight w:val="1791"/>
        </w:trPr>
        <w:tc>
          <w:tcPr>
            <w:tcW w:w="2263" w:type="dxa"/>
          </w:tcPr>
          <w:p w14:paraId="3BD3D025" w14:textId="77777777" w:rsidR="00917032" w:rsidRPr="000735B7" w:rsidRDefault="00000000">
            <w:r w:rsidRPr="000735B7">
              <w:t>Volumetric</w:t>
            </w:r>
          </w:p>
        </w:tc>
        <w:tc>
          <w:tcPr>
            <w:tcW w:w="5954" w:type="dxa"/>
          </w:tcPr>
          <w:p w14:paraId="47E4FE1F" w14:textId="77777777" w:rsidR="00917032" w:rsidRPr="000735B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May be able to construct within timeframe – off-site and delivered just-in-time (JIT manufacturing)</w:t>
            </w:r>
          </w:p>
          <w:p w14:paraId="36F5CD92" w14:textId="77777777" w:rsidR="00917032" w:rsidRPr="000735B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 xml:space="preserve">Less waste so potentially more within the ethos of the client </w:t>
            </w:r>
          </w:p>
        </w:tc>
        <w:tc>
          <w:tcPr>
            <w:tcW w:w="5540" w:type="dxa"/>
          </w:tcPr>
          <w:p w14:paraId="0EDC1982" w14:textId="77777777" w:rsidR="00917032" w:rsidRPr="000735B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May be issues with access if it is a dense woodland</w:t>
            </w:r>
          </w:p>
          <w:p w14:paraId="2CCB3DEF" w14:textId="77777777" w:rsidR="00917032" w:rsidRPr="000735B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May not be in keeping with area</w:t>
            </w:r>
          </w:p>
        </w:tc>
      </w:tr>
      <w:tr w:rsidR="00917032" w:rsidRPr="000735B7" w14:paraId="0239AFDD" w14:textId="77777777">
        <w:trPr>
          <w:trHeight w:val="1706"/>
        </w:trPr>
        <w:tc>
          <w:tcPr>
            <w:tcW w:w="2263" w:type="dxa"/>
          </w:tcPr>
          <w:p w14:paraId="6E86BF9E" w14:textId="77777777" w:rsidR="00917032" w:rsidRPr="000735B7" w:rsidRDefault="00000000">
            <w:r w:rsidRPr="000735B7">
              <w:t xml:space="preserve">Panelised </w:t>
            </w:r>
          </w:p>
        </w:tc>
        <w:tc>
          <w:tcPr>
            <w:tcW w:w="5954" w:type="dxa"/>
          </w:tcPr>
          <w:p w14:paraId="42720E81" w14:textId="77777777" w:rsidR="00917032" w:rsidRPr="000735B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Easier to transport through dense woodland</w:t>
            </w:r>
          </w:p>
          <w:p w14:paraId="2CA33951" w14:textId="77777777" w:rsidR="00917032" w:rsidRPr="000735B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Panels can be manufactured ahead of the two-week shutdown and delivered to site on day one of the project</w:t>
            </w:r>
          </w:p>
          <w:p w14:paraId="0CDA92B9" w14:textId="77777777" w:rsidR="00917032" w:rsidRPr="000735B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Smaller panels can be used, delivered and assembled on-site</w:t>
            </w:r>
          </w:p>
          <w:p w14:paraId="383B82D2" w14:textId="77777777" w:rsidR="00917032" w:rsidRPr="000735B7" w:rsidRDefault="00917032">
            <w:pPr>
              <w:ind w:left="309"/>
            </w:pPr>
          </w:p>
        </w:tc>
        <w:tc>
          <w:tcPr>
            <w:tcW w:w="5540" w:type="dxa"/>
          </w:tcPr>
          <w:p w14:paraId="5E16944B" w14:textId="77777777" w:rsidR="00917032" w:rsidRPr="000735B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May not be in keeping with area</w:t>
            </w:r>
          </w:p>
          <w:p w14:paraId="2343F191" w14:textId="77777777" w:rsidR="00917032" w:rsidRPr="000735B7" w:rsidRDefault="00000000" w:rsidP="00FF516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Woodland roads may not be suitable for the type of vehicle required to lift large panels</w:t>
            </w:r>
          </w:p>
          <w:p w14:paraId="009705DF" w14:textId="77777777" w:rsidR="00917032" w:rsidRPr="000735B7" w:rsidRDefault="00000000" w:rsidP="00FF516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 w:rsidRPr="000735B7">
              <w:t>Lifting gear may not be able to get through the woodland</w:t>
            </w:r>
          </w:p>
          <w:p w14:paraId="3CC8E659" w14:textId="77777777" w:rsidR="00917032" w:rsidRPr="000735B7" w:rsidRDefault="00000000" w:rsidP="00FF516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735B7">
              <w:t>Height required to lift panels may be restricted by surrounding trees and vegetation</w:t>
            </w:r>
          </w:p>
        </w:tc>
      </w:tr>
    </w:tbl>
    <w:p w14:paraId="7A1C73D1" w14:textId="77777777" w:rsidR="00917032" w:rsidRDefault="00917032">
      <w:pPr>
        <w:pBdr>
          <w:top w:val="nil"/>
          <w:left w:val="nil"/>
          <w:bottom w:val="nil"/>
          <w:right w:val="nil"/>
          <w:between w:val="nil"/>
        </w:pBdr>
      </w:pPr>
    </w:p>
    <w:sectPr w:rsidR="009170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CA775" w14:textId="77777777" w:rsidR="00E01F05" w:rsidRPr="000735B7" w:rsidRDefault="00E01F05">
      <w:pPr>
        <w:spacing w:after="0" w:line="240" w:lineRule="auto"/>
      </w:pPr>
      <w:r w:rsidRPr="000735B7">
        <w:separator/>
      </w:r>
    </w:p>
  </w:endnote>
  <w:endnote w:type="continuationSeparator" w:id="0">
    <w:p w14:paraId="2A9B2B87" w14:textId="77777777" w:rsidR="00E01F05" w:rsidRPr="000735B7" w:rsidRDefault="00E01F05">
      <w:pPr>
        <w:spacing w:after="0" w:line="240" w:lineRule="auto"/>
      </w:pPr>
      <w:r w:rsidRPr="000735B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D475F6-286F-40BC-9BA1-AD476A7884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426A26-7690-4B52-A280-AF73CAD871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6D1BB1-61A8-4F8E-983E-58E61622D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4EE9A" w14:textId="77777777" w:rsidR="00917032" w:rsidRPr="000735B7" w:rsidRDefault="009170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5AA7A" w14:textId="77777777" w:rsidR="00917032" w:rsidRPr="000735B7" w:rsidRDefault="009170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14023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58"/>
      <w:gridCol w:w="5865"/>
    </w:tblGrid>
    <w:tr w:rsidR="00917032" w:rsidRPr="000735B7" w14:paraId="0208EFFC" w14:textId="77777777">
      <w:trPr>
        <w:trHeight w:val="348"/>
      </w:trPr>
      <w:tc>
        <w:tcPr>
          <w:tcW w:w="14023" w:type="dxa"/>
          <w:gridSpan w:val="2"/>
          <w:tcBorders>
            <w:bottom w:val="nil"/>
          </w:tcBorders>
        </w:tcPr>
        <w:p w14:paraId="393A061A" w14:textId="77777777" w:rsidR="00917032" w:rsidRPr="000735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0735B7">
            <w:rPr>
              <w:sz w:val="20"/>
              <w:szCs w:val="20"/>
            </w:rPr>
            <w:t>Construction: Modern Methods of Construction</w:t>
          </w:r>
        </w:p>
      </w:tc>
    </w:tr>
    <w:tr w:rsidR="00917032" w:rsidRPr="000735B7" w14:paraId="4FA14454" w14:textId="77777777">
      <w:trPr>
        <w:trHeight w:val="528"/>
      </w:trPr>
      <w:tc>
        <w:tcPr>
          <w:tcW w:w="8158" w:type="dxa"/>
          <w:tcBorders>
            <w:top w:val="nil"/>
            <w:bottom w:val="single" w:sz="12" w:space="0" w:color="EBDDF4"/>
          </w:tcBorders>
        </w:tcPr>
        <w:p w14:paraId="2BEB568A" w14:textId="77777777" w:rsidR="00917032" w:rsidRPr="000735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0735B7">
            <w:rPr>
              <w:sz w:val="20"/>
              <w:szCs w:val="20"/>
            </w:rPr>
            <w:t>Version 1, March 2025</w:t>
          </w:r>
        </w:p>
      </w:tc>
      <w:tc>
        <w:tcPr>
          <w:tcW w:w="5865" w:type="dxa"/>
          <w:tcBorders>
            <w:top w:val="nil"/>
            <w:bottom w:val="single" w:sz="12" w:space="0" w:color="EBDDF4"/>
          </w:tcBorders>
          <w:vAlign w:val="bottom"/>
        </w:tcPr>
        <w:p w14:paraId="7E63A441" w14:textId="77777777" w:rsidR="00917032" w:rsidRPr="000735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735B7">
            <w:rPr>
              <w:sz w:val="18"/>
              <w:szCs w:val="18"/>
            </w:rPr>
            <w:t>© Gatsby Technical Education Projects 2025</w:t>
          </w:r>
        </w:p>
      </w:tc>
    </w:tr>
  </w:tbl>
  <w:p w14:paraId="78C727F3" w14:textId="77777777" w:rsidR="00917032" w:rsidRPr="000735B7" w:rsidRDefault="009170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B548287" w14:textId="77777777" w:rsidR="00917032" w:rsidRPr="000735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 w:rsidRPr="000735B7">
      <w:rPr>
        <w:color w:val="808080"/>
        <w:sz w:val="20"/>
        <w:szCs w:val="20"/>
      </w:rPr>
      <w:fldChar w:fldCharType="begin"/>
    </w:r>
    <w:r w:rsidRPr="000735B7">
      <w:rPr>
        <w:color w:val="808080"/>
        <w:sz w:val="20"/>
        <w:szCs w:val="20"/>
      </w:rPr>
      <w:instrText>PAGE</w:instrText>
    </w:r>
    <w:r w:rsidRPr="000735B7">
      <w:rPr>
        <w:color w:val="808080"/>
        <w:sz w:val="20"/>
        <w:szCs w:val="20"/>
      </w:rPr>
      <w:fldChar w:fldCharType="separate"/>
    </w:r>
    <w:r w:rsidR="00FF5160" w:rsidRPr="000735B7">
      <w:rPr>
        <w:color w:val="808080"/>
        <w:sz w:val="20"/>
        <w:szCs w:val="20"/>
      </w:rPr>
      <w:t>1</w:t>
    </w:r>
    <w:r w:rsidRPr="000735B7"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A9D2A" w14:textId="77777777" w:rsidR="00917032" w:rsidRPr="000735B7" w:rsidRDefault="009170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29F07" w14:textId="77777777" w:rsidR="00E01F05" w:rsidRPr="000735B7" w:rsidRDefault="00E01F05">
      <w:pPr>
        <w:spacing w:after="0" w:line="240" w:lineRule="auto"/>
      </w:pPr>
      <w:r w:rsidRPr="000735B7">
        <w:separator/>
      </w:r>
    </w:p>
  </w:footnote>
  <w:footnote w:type="continuationSeparator" w:id="0">
    <w:p w14:paraId="0E5FB26F" w14:textId="77777777" w:rsidR="00E01F05" w:rsidRPr="000735B7" w:rsidRDefault="00E01F05">
      <w:pPr>
        <w:spacing w:after="0" w:line="240" w:lineRule="auto"/>
      </w:pPr>
      <w:r w:rsidRPr="000735B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F9074" w14:textId="77777777" w:rsidR="00917032" w:rsidRPr="000735B7" w:rsidRDefault="009170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FC65E" w14:textId="77777777" w:rsidR="00917032" w:rsidRPr="000735B7" w:rsidRDefault="009170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B050"/>
      </w:rPr>
    </w:pPr>
  </w:p>
  <w:tbl>
    <w:tblPr>
      <w:tblStyle w:val="a3"/>
      <w:tblW w:w="1421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55"/>
      <w:gridCol w:w="10859"/>
    </w:tblGrid>
    <w:tr w:rsidR="00917032" w:rsidRPr="000735B7" w14:paraId="660DEF5D" w14:textId="77777777">
      <w:trPr>
        <w:trHeight w:val="672"/>
      </w:trPr>
      <w:tc>
        <w:tcPr>
          <w:tcW w:w="3355" w:type="dxa"/>
          <w:tcBorders>
            <w:bottom w:val="single" w:sz="12" w:space="0" w:color="EBDDF4"/>
          </w:tcBorders>
        </w:tcPr>
        <w:p w14:paraId="58AA01BA" w14:textId="77777777" w:rsidR="00917032" w:rsidRPr="000735B7" w:rsidRDefault="009170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859" w:type="dxa"/>
          <w:tcBorders>
            <w:bottom w:val="single" w:sz="12" w:space="0" w:color="EBDDF4"/>
          </w:tcBorders>
        </w:tcPr>
        <w:p w14:paraId="28521DAB" w14:textId="77777777" w:rsidR="000735B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735B7">
            <w:rPr>
              <w:sz w:val="20"/>
              <w:szCs w:val="20"/>
            </w:rPr>
            <w:t>Lesson 3: Types of M</w:t>
          </w:r>
          <w:r w:rsidR="000735B7" w:rsidRPr="000735B7">
            <w:rPr>
              <w:sz w:val="20"/>
              <w:szCs w:val="20"/>
            </w:rPr>
            <w:t xml:space="preserve">odern </w:t>
          </w:r>
          <w:r w:rsidRPr="000735B7">
            <w:rPr>
              <w:sz w:val="20"/>
              <w:szCs w:val="20"/>
            </w:rPr>
            <w:t>M</w:t>
          </w:r>
          <w:r w:rsidR="000735B7" w:rsidRPr="000735B7">
            <w:rPr>
              <w:sz w:val="20"/>
              <w:szCs w:val="20"/>
            </w:rPr>
            <w:t xml:space="preserve">ethods of </w:t>
          </w:r>
          <w:r w:rsidRPr="000735B7">
            <w:rPr>
              <w:sz w:val="20"/>
              <w:szCs w:val="20"/>
            </w:rPr>
            <w:t>C</w:t>
          </w:r>
          <w:r w:rsidR="000735B7" w:rsidRPr="000735B7">
            <w:rPr>
              <w:sz w:val="20"/>
              <w:szCs w:val="20"/>
            </w:rPr>
            <w:t>onstruction</w:t>
          </w:r>
        </w:p>
        <w:p w14:paraId="0D1126E6" w14:textId="187352CA" w:rsidR="00917032" w:rsidRPr="000735B7" w:rsidRDefault="00000000" w:rsidP="00AF34E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735B7">
            <w:rPr>
              <w:sz w:val="20"/>
              <w:szCs w:val="20"/>
            </w:rPr>
            <w:t xml:space="preserve">Plenary </w:t>
          </w:r>
          <w:r w:rsidR="00AF34E9">
            <w:rPr>
              <w:sz w:val="20"/>
              <w:szCs w:val="20"/>
            </w:rPr>
            <w:t>A</w:t>
          </w:r>
          <w:r w:rsidR="00D170E9">
            <w:rPr>
              <w:sz w:val="20"/>
              <w:szCs w:val="20"/>
            </w:rPr>
            <w:t>nswers</w:t>
          </w:r>
        </w:p>
      </w:tc>
    </w:tr>
  </w:tbl>
  <w:p w14:paraId="3FA4AA43" w14:textId="77777777" w:rsidR="00917032" w:rsidRPr="000735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 w:rsidRPr="000735B7">
      <w:rPr>
        <w:noProof/>
      </w:rPr>
      <w:drawing>
        <wp:anchor distT="0" distB="0" distL="114300" distR="114300" simplePos="0" relativeHeight="251658240" behindDoc="0" locked="0" layoutInCell="1" hidden="0" allowOverlap="1" wp14:anchorId="1A2D0043" wp14:editId="4B6FCDC6">
          <wp:simplePos x="0" y="0"/>
          <wp:positionH relativeFrom="column">
            <wp:posOffset>18</wp:posOffset>
          </wp:positionH>
          <wp:positionV relativeFrom="paragraph">
            <wp:posOffset>-601329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DD2DB" w14:textId="77777777" w:rsidR="00917032" w:rsidRPr="000735B7" w:rsidRDefault="009170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2F62"/>
    <w:multiLevelType w:val="multilevel"/>
    <w:tmpl w:val="F28463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5213D9"/>
    <w:multiLevelType w:val="multilevel"/>
    <w:tmpl w:val="500AE7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6F438F"/>
    <w:multiLevelType w:val="multilevel"/>
    <w:tmpl w:val="F2EAA5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002C27"/>
    <w:multiLevelType w:val="multilevel"/>
    <w:tmpl w:val="13CCEF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5E63B0"/>
    <w:multiLevelType w:val="multilevel"/>
    <w:tmpl w:val="4C966C2A"/>
    <w:lvl w:ilvl="0">
      <w:start w:val="1"/>
      <w:numFmt w:val="bullet"/>
      <w:lvlText w:val="●"/>
      <w:lvlJc w:val="left"/>
      <w:pPr>
        <w:ind w:left="360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C263C9"/>
    <w:multiLevelType w:val="multilevel"/>
    <w:tmpl w:val="C09A84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D0373AE"/>
    <w:multiLevelType w:val="multilevel"/>
    <w:tmpl w:val="451E224C"/>
    <w:lvl w:ilvl="0">
      <w:start w:val="1"/>
      <w:numFmt w:val="bullet"/>
      <w:lvlText w:val="●"/>
      <w:lvlJc w:val="left"/>
      <w:pPr>
        <w:ind w:left="360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A2468E"/>
    <w:multiLevelType w:val="multilevel"/>
    <w:tmpl w:val="F36C3E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FAE2E3C"/>
    <w:multiLevelType w:val="multilevel"/>
    <w:tmpl w:val="ECAAC8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CC7DF5"/>
    <w:multiLevelType w:val="multilevel"/>
    <w:tmpl w:val="C3C017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A03E81"/>
    <w:multiLevelType w:val="multilevel"/>
    <w:tmpl w:val="2A7068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05382104">
    <w:abstractNumId w:val="9"/>
  </w:num>
  <w:num w:numId="2" w16cid:durableId="1003898665">
    <w:abstractNumId w:val="5"/>
  </w:num>
  <w:num w:numId="3" w16cid:durableId="830028457">
    <w:abstractNumId w:val="6"/>
  </w:num>
  <w:num w:numId="4" w16cid:durableId="870800790">
    <w:abstractNumId w:val="10"/>
  </w:num>
  <w:num w:numId="5" w16cid:durableId="1788087123">
    <w:abstractNumId w:val="4"/>
  </w:num>
  <w:num w:numId="6" w16cid:durableId="1121221910">
    <w:abstractNumId w:val="0"/>
  </w:num>
  <w:num w:numId="7" w16cid:durableId="949120099">
    <w:abstractNumId w:val="1"/>
  </w:num>
  <w:num w:numId="8" w16cid:durableId="236941272">
    <w:abstractNumId w:val="3"/>
  </w:num>
  <w:num w:numId="9" w16cid:durableId="1208490400">
    <w:abstractNumId w:val="8"/>
  </w:num>
  <w:num w:numId="10" w16cid:durableId="442500351">
    <w:abstractNumId w:val="7"/>
  </w:num>
  <w:num w:numId="11" w16cid:durableId="923226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032"/>
    <w:rsid w:val="000735B7"/>
    <w:rsid w:val="000F3A6C"/>
    <w:rsid w:val="003E17ED"/>
    <w:rsid w:val="003F61AE"/>
    <w:rsid w:val="00587116"/>
    <w:rsid w:val="005A4470"/>
    <w:rsid w:val="005D082B"/>
    <w:rsid w:val="006575D6"/>
    <w:rsid w:val="006F5C00"/>
    <w:rsid w:val="006F6709"/>
    <w:rsid w:val="00917032"/>
    <w:rsid w:val="00AE4372"/>
    <w:rsid w:val="00AF34E9"/>
    <w:rsid w:val="00D170E9"/>
    <w:rsid w:val="00E01F05"/>
    <w:rsid w:val="00FE2F77"/>
    <w:rsid w:val="00FF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38F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C784B9-B698-4918-8A21-DD8EF9B2E056}"/>
</file>

<file path=customXml/itemProps2.xml><?xml version="1.0" encoding="utf-8"?>
<ds:datastoreItem xmlns:ds="http://schemas.openxmlformats.org/officeDocument/2006/customXml" ds:itemID="{B5CFECE2-8587-479F-9476-A091EAC89F5E}"/>
</file>

<file path=customXml/itemProps3.xml><?xml version="1.0" encoding="utf-8"?>
<ds:datastoreItem xmlns:ds="http://schemas.openxmlformats.org/officeDocument/2006/customXml" ds:itemID="{5056002D-9331-4E12-B46F-BB1FDF2E72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3627</Characters>
  <Application>Microsoft Office Word</Application>
  <DocSecurity>0</DocSecurity>
  <Lines>30</Lines>
  <Paragraphs>8</Paragraphs>
  <ScaleCrop>false</ScaleCrop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2025-04-09T20:02:00Z</dcterms:created>
  <dcterms:modified xsi:type="dcterms:W3CDTF">2025-04-09T20:02:00Z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